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031" w:rsidRDefault="00345031" w:rsidP="0034503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РАБОЧАЯ   ПРОГРАММА</w:t>
      </w:r>
    </w:p>
    <w:p w:rsidR="00345031" w:rsidRDefault="00345031" w:rsidP="003450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</w:t>
      </w:r>
    </w:p>
    <w:p w:rsidR="00345031" w:rsidRDefault="00345031" w:rsidP="0034503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Изобразительное искусство</w:t>
      </w:r>
    </w:p>
    <w:p w:rsidR="00345031" w:rsidRDefault="00345031" w:rsidP="003450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образования: основное  общее образование (5- 7 классы)</w:t>
      </w:r>
    </w:p>
    <w:p w:rsidR="00345031" w:rsidRDefault="00345031" w:rsidP="003450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(основной уровень)</w:t>
      </w:r>
    </w:p>
    <w:p w:rsidR="00345031" w:rsidRDefault="00345031" w:rsidP="003450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45031" w:rsidRDefault="00345031" w:rsidP="00345031">
      <w:pPr>
        <w:spacing w:line="360" w:lineRule="auto"/>
        <w:jc w:val="center"/>
        <w:rPr>
          <w:b/>
          <w:sz w:val="28"/>
          <w:szCs w:val="28"/>
        </w:rPr>
      </w:pPr>
    </w:p>
    <w:p w:rsidR="00345031" w:rsidRDefault="00345031" w:rsidP="00345031">
      <w:pPr>
        <w:spacing w:line="360" w:lineRule="auto"/>
        <w:ind w:left="4253"/>
        <w:rPr>
          <w:sz w:val="28"/>
          <w:szCs w:val="28"/>
        </w:rPr>
      </w:pPr>
    </w:p>
    <w:p w:rsidR="00345031" w:rsidRDefault="00345031" w:rsidP="00345031">
      <w:pPr>
        <w:spacing w:line="360" w:lineRule="auto"/>
        <w:ind w:left="4253"/>
        <w:rPr>
          <w:sz w:val="28"/>
          <w:szCs w:val="28"/>
        </w:rPr>
      </w:pPr>
    </w:p>
    <w:p w:rsidR="00345031" w:rsidRDefault="00345031" w:rsidP="00345031">
      <w:pPr>
        <w:spacing w:line="360" w:lineRule="auto"/>
        <w:ind w:left="4253"/>
        <w:rPr>
          <w:sz w:val="28"/>
          <w:szCs w:val="28"/>
        </w:rPr>
      </w:pPr>
    </w:p>
    <w:p w:rsidR="00345031" w:rsidRDefault="00345031" w:rsidP="00345031">
      <w:pPr>
        <w:spacing w:line="36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Разработано: ШМО учителей гуманитарного цикла</w:t>
      </w:r>
    </w:p>
    <w:p w:rsidR="00912099" w:rsidRDefault="00786360">
      <w:pPr>
        <w:rPr>
          <w:rFonts w:ascii="Times New Roman" w:hAnsi="Times New Roman"/>
          <w:sz w:val="24"/>
          <w:szCs w:val="24"/>
        </w:rPr>
      </w:pPr>
    </w:p>
    <w:p w:rsidR="00345031" w:rsidRDefault="00345031">
      <w:pPr>
        <w:rPr>
          <w:rFonts w:ascii="Times New Roman" w:hAnsi="Times New Roman"/>
          <w:sz w:val="24"/>
          <w:szCs w:val="24"/>
        </w:rPr>
      </w:pPr>
    </w:p>
    <w:p w:rsidR="00345031" w:rsidRDefault="00345031">
      <w:pPr>
        <w:rPr>
          <w:rFonts w:ascii="Times New Roman" w:hAnsi="Times New Roman"/>
          <w:sz w:val="24"/>
          <w:szCs w:val="24"/>
        </w:rPr>
      </w:pPr>
    </w:p>
    <w:p w:rsidR="00345031" w:rsidRDefault="00345031">
      <w:pPr>
        <w:rPr>
          <w:rFonts w:ascii="Times New Roman" w:hAnsi="Times New Roman"/>
          <w:sz w:val="24"/>
          <w:szCs w:val="24"/>
        </w:rPr>
      </w:pPr>
    </w:p>
    <w:p w:rsidR="00345031" w:rsidRDefault="00345031">
      <w:pPr>
        <w:rPr>
          <w:rFonts w:ascii="Times New Roman" w:hAnsi="Times New Roman"/>
          <w:sz w:val="24"/>
          <w:szCs w:val="24"/>
        </w:rPr>
      </w:pPr>
    </w:p>
    <w:p w:rsidR="00345031" w:rsidRDefault="00345031">
      <w:pPr>
        <w:rPr>
          <w:rFonts w:ascii="Times New Roman" w:hAnsi="Times New Roman"/>
          <w:sz w:val="24"/>
          <w:szCs w:val="24"/>
        </w:rPr>
      </w:pPr>
    </w:p>
    <w:p w:rsidR="00345031" w:rsidRDefault="00345031" w:rsidP="00345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3B8E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мые результаты изучения </w:t>
      </w:r>
      <w:r w:rsidRPr="005C3B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предмета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45031" w:rsidTr="007B193A">
        <w:tc>
          <w:tcPr>
            <w:tcW w:w="4928" w:type="dxa"/>
          </w:tcPr>
          <w:p w:rsidR="00345031" w:rsidRDefault="00345031" w:rsidP="007B19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31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929" w:type="dxa"/>
          </w:tcPr>
          <w:p w:rsidR="00345031" w:rsidRPr="0069319F" w:rsidRDefault="00345031" w:rsidP="007B193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345031" w:rsidRDefault="00345031" w:rsidP="007B19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345031" w:rsidRDefault="00345031" w:rsidP="007B19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31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345031" w:rsidTr="007B193A">
        <w:tc>
          <w:tcPr>
            <w:tcW w:w="4928" w:type="dxa"/>
          </w:tcPr>
          <w:p w:rsidR="00345031" w:rsidRPr="00D9100E" w:rsidRDefault="00345031" w:rsidP="0034503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 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      </w:r>
          </w:p>
          <w:p w:rsidR="00345031" w:rsidRPr="00D9100E" w:rsidRDefault="00345031" w:rsidP="0034503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искусство современности);</w:t>
            </w:r>
          </w:p>
          <w:p w:rsidR="00345031" w:rsidRPr="00D9100E" w:rsidRDefault="00345031" w:rsidP="0034503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воспитание уважения к истории культуры своего Отечества, выраженной в её архитектуре, изобразительном и декоративно-прикладном искусстве, в </w:t>
            </w: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национальных образах предметно-материальной и пространственной среды, в понимании красоты человека;</w:t>
            </w:r>
          </w:p>
          <w:p w:rsidR="00345031" w:rsidRPr="00D9100E" w:rsidRDefault="00345031" w:rsidP="0034503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опыта создания художественного образа в декоративно-прикладном виде искусства;</w:t>
            </w:r>
          </w:p>
          <w:p w:rsidR="00345031" w:rsidRPr="00D9100E" w:rsidRDefault="00345031" w:rsidP="0034503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основами практической творческой работы различными  художественными материалами и инструментами, в разных техниках, в специфических  формах художественной деятельности, в том числе базирующихся на ИКТ (цифровая фотография, компьютерная графика) для эстетической организации и оформления школьной, бытовой и производственной среды;</w:t>
            </w:r>
          </w:p>
          <w:p w:rsidR="00345031" w:rsidRPr="00D9100E" w:rsidRDefault="00345031" w:rsidP="0034503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индивидуальных творческих способностей обучающихся, формирование устойчивого интереса к творческой деятельности.</w:t>
            </w:r>
          </w:p>
          <w:p w:rsidR="00345031" w:rsidRPr="00D9100E" w:rsidRDefault="00345031" w:rsidP="007B193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Использовать приобретённые знания и умения в практической деятельности и повседневной жизни: </w:t>
            </w:r>
          </w:p>
          <w:p w:rsidR="00345031" w:rsidRPr="00D9100E" w:rsidRDefault="00345031" w:rsidP="0034503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восприятия и оценки произведений искусства;</w:t>
            </w:r>
          </w:p>
          <w:p w:rsidR="00345031" w:rsidRPr="000C0120" w:rsidRDefault="00345031" w:rsidP="0034503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самостоятельной творческой деятельности.</w:t>
            </w:r>
          </w:p>
        </w:tc>
        <w:tc>
          <w:tcPr>
            <w:tcW w:w="4929" w:type="dxa"/>
          </w:tcPr>
          <w:p w:rsidR="00345031" w:rsidRDefault="00345031" w:rsidP="003450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345031" w:rsidRDefault="00345031" w:rsidP="003450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      </w:r>
          </w:p>
          <w:p w:rsidR="00345031" w:rsidRPr="00401DCD" w:rsidRDefault="00345031" w:rsidP="003450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345031" w:rsidRDefault="00345031" w:rsidP="0034503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оценивать правильность выполнения учебной задачи, собственные возможности ее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решения;</w:t>
            </w:r>
          </w:p>
          <w:p w:rsidR="00345031" w:rsidRPr="00F93E69" w:rsidRDefault="00345031" w:rsidP="0034503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345031" w:rsidRPr="00F93E69" w:rsidRDefault="00345031" w:rsidP="0034503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</w:p>
          <w:p w:rsidR="00345031" w:rsidRDefault="00345031" w:rsidP="007B19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345031" w:rsidRPr="00D9100E" w:rsidRDefault="00345031" w:rsidP="007B193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• воспитание патриотических чувств, чувства гордости за свою Родину, многонациональный народ России, освоение древних корней искусства своего народа; воспитание бережного отношения к рукотворным памятникам старины, к поликультурному наследию нашей страны, осознание себя гражданами России, ответственными за сохранение народных художественных традиций, спасение культурных ценностей;</w:t>
            </w:r>
          </w:p>
          <w:p w:rsidR="00345031" w:rsidRPr="00D9100E" w:rsidRDefault="00345031" w:rsidP="007B193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формирование уважительного и доброжелательного отношения к традициям, культуре другого народа, готовности достигать взаимопонимания при обсуждении спорных вопросов;</w:t>
            </w:r>
          </w:p>
          <w:p w:rsidR="00345031" w:rsidRPr="00D9100E" w:rsidRDefault="00345031" w:rsidP="007B193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формирование ответственного отношения к обучению и познанию искусства, готовности и способности к саморазвитию и самообразованию;</w:t>
            </w:r>
          </w:p>
          <w:p w:rsidR="00345031" w:rsidRPr="00D9100E" w:rsidRDefault="00345031" w:rsidP="007B193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развитие эстетической потребности в общении с народным декоративно-прикладным искусством, творческих </w:t>
            </w:r>
            <w:r w:rsidRPr="00D910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способностей, наблюдательности, зрительной памяти, воображения и фантазии,  эмоционально-ценностного отношения к народным мастерам и их творениям, коммуникативных навыков в процессе совместной практической творческой деятельности.</w:t>
            </w:r>
          </w:p>
          <w:p w:rsidR="00345031" w:rsidRDefault="00345031" w:rsidP="007B19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45031" w:rsidRDefault="00345031" w:rsidP="003450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45031" w:rsidRDefault="00345031" w:rsidP="00345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45031" w:rsidRPr="00B95444" w:rsidRDefault="00345031" w:rsidP="003450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444">
        <w:rPr>
          <w:rFonts w:ascii="Times New Roman" w:hAnsi="Times New Roman"/>
          <w:b/>
          <w:sz w:val="28"/>
          <w:szCs w:val="28"/>
        </w:rPr>
        <w:t>СОДЕРЖАНИЕ УЧЕБНОГО КУРСА</w:t>
      </w:r>
    </w:p>
    <w:p w:rsidR="00345031" w:rsidRPr="00B95444" w:rsidRDefault="00345031" w:rsidP="003450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444">
        <w:rPr>
          <w:rFonts w:ascii="Times New Roman" w:hAnsi="Times New Roman"/>
          <w:b/>
          <w:sz w:val="28"/>
          <w:szCs w:val="28"/>
        </w:rPr>
        <w:t>5 класс</w:t>
      </w:r>
    </w:p>
    <w:p w:rsidR="00345031" w:rsidRDefault="00345031" w:rsidP="003450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444">
        <w:rPr>
          <w:rFonts w:ascii="Times New Roman" w:hAnsi="Times New Roman"/>
          <w:b/>
          <w:sz w:val="28"/>
          <w:szCs w:val="28"/>
        </w:rPr>
        <w:t xml:space="preserve">«ДЕКОРАТИВНО-ПРИКЛАДНОЕ ИСКУССТВО В ЖИЗНИ ЧЕЛОВЕКА» (35 часов) </w:t>
      </w:r>
    </w:p>
    <w:p w:rsidR="00345031" w:rsidRPr="00B95444" w:rsidRDefault="00345031" w:rsidP="003450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Многообразие декоративно-прикладного искусства (народное традиционное, классическое, современное), специфика образно-символического языка, социально-коммуникативной роли в обществе.</w:t>
      </w: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Образно-символический язык народного (крестьянского) прикладного искусства. Картина мира в образном строе бытового крестьянского искусства.</w:t>
      </w: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Народные промыслы – современная форма бытования народной традиции, наше национальное достояние. Местные художественные традиции и конкретные художественные промыслы.</w:t>
      </w: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Декоративно-прикладное искусство Древнего Египта, средневековой Западной Европы, Франции ХVII века (эпоха барокко). Декоративно-прикладное искусство в классовом обществе (его социальная роль).</w:t>
      </w: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Выставочное декоративное искусство – область дерзкого, смелого эксперимента, поиска нового выразительного, образного языка. Профессионализм современного художника декоративно-прикладного искусства.</w:t>
      </w:r>
    </w:p>
    <w:p w:rsidR="00345031" w:rsidRPr="00695010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Индивидуальные и коллективные практические творческие работы.</w:t>
      </w:r>
    </w:p>
    <w:p w:rsidR="00345031" w:rsidRPr="00695010" w:rsidRDefault="00345031" w:rsidP="00345031">
      <w:pPr>
        <w:pStyle w:val="a3"/>
        <w:rPr>
          <w:rFonts w:ascii="Times New Roman" w:hAnsi="Times New Roman"/>
          <w:sz w:val="24"/>
          <w:szCs w:val="24"/>
        </w:rPr>
      </w:pPr>
    </w:p>
    <w:p w:rsidR="00345031" w:rsidRPr="005C3B8E" w:rsidRDefault="00345031" w:rsidP="003450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C3B8E">
        <w:rPr>
          <w:rFonts w:ascii="Times New Roman" w:hAnsi="Times New Roman"/>
          <w:b/>
          <w:sz w:val="24"/>
          <w:szCs w:val="24"/>
        </w:rPr>
        <w:t>Древние корни народного искусства  (8 часов)</w:t>
      </w:r>
    </w:p>
    <w:p w:rsidR="00345031" w:rsidRPr="005C3B8E" w:rsidRDefault="00345031" w:rsidP="003450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Истоки образного языка декоративно-прикладного искусства. Крестьянское прикладное искусство – уникальное явление духовной жизни народа. Связь крестьянского искусства с природой, бытом, трудом, эпосом, мировосприятием земледельца.</w:t>
      </w: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Условно-символический язык крестьянского прикладного искусства. Форма и цвет как знаки, символизирующие идею целостности мира в единстве космоса-неба, земли и подземно-подводного мира, а также идею вечного развития и обновления природы.</w:t>
      </w:r>
    </w:p>
    <w:p w:rsidR="00345031" w:rsidRPr="00647F1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Разные виды народного прикладного искусства: резьба и роспись по дереву, вышивка, народный костюм.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Древние образы в народном искусстве.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Убранство русской избы.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Внутренний мир русской избы.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 и декор предметов народного быта.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Русская народная вышивка.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праздничный костюм.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Народные праздничные обряды.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5031" w:rsidRDefault="00345031" w:rsidP="0034503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45031" w:rsidRDefault="00345031" w:rsidP="0034503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45031" w:rsidRPr="005C3B8E" w:rsidRDefault="00345031" w:rsidP="003450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C3B8E">
        <w:rPr>
          <w:rFonts w:ascii="Times New Roman" w:hAnsi="Times New Roman"/>
          <w:b/>
          <w:sz w:val="24"/>
          <w:szCs w:val="24"/>
        </w:rPr>
        <w:t>Связь времен в народном искусстве (8 часов)</w:t>
      </w:r>
    </w:p>
    <w:p w:rsidR="00345031" w:rsidRPr="005C3B8E" w:rsidRDefault="00345031" w:rsidP="003450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Формы бытования народных традиций в современной жизни. Общность современных традиционных художественных промыслов России, их истоки.</w:t>
      </w: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Главные отличительные признаки изделий традиционных художественных промыслов (форма, материал, особенности росписи, цветовой строй, приемы письма, элементы орнамента). Следование традиции и высокий профессионализм современных мастеров художественных промыслов.</w:t>
      </w:r>
    </w:p>
    <w:p w:rsidR="00345031" w:rsidRPr="00020AD6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Единство материалов, формы и декора, конструктивных декоративных изобразительных элементов в произведениях народных художественных промыслов.</w:t>
      </w:r>
      <w:r>
        <w:rPr>
          <w:rFonts w:ascii="Times New Roman" w:hAnsi="Times New Roman"/>
          <w:sz w:val="24"/>
          <w:szCs w:val="24"/>
        </w:rPr>
        <w:tab/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Древние образы в современных народных игрушках.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Искусство Гжели.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Городецкая роспись.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Хохлома.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Жостово. Роспись по металлу.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Щепа. Роспись по лубу и дереву. Тиснение и резьба по бересте.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народных художественных промыслов в современной жизни.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5031" w:rsidRPr="005C3B8E" w:rsidRDefault="00345031" w:rsidP="003450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C3B8E">
        <w:rPr>
          <w:rFonts w:ascii="Times New Roman" w:hAnsi="Times New Roman"/>
          <w:b/>
          <w:sz w:val="24"/>
          <w:szCs w:val="24"/>
        </w:rPr>
        <w:t>Декор — человек, общество, время (10 часов)</w:t>
      </w:r>
    </w:p>
    <w:p w:rsidR="00345031" w:rsidRPr="005C3B8E" w:rsidRDefault="00345031" w:rsidP="003450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Роль декоративных искусств в жизни общества, в различении людей по социальной принадлежности, в выявлении определенных общностей людей. Декор вещи как социальный знак, выявляющий, подчеркивающий место человека в обществе.</w:t>
      </w: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Выявление господствующих идей, условий жизни людей разных стран и эпох на образный строй произведений декоративно-прикладного искусства.</w:t>
      </w:r>
    </w:p>
    <w:p w:rsidR="00345031" w:rsidRPr="00020AD6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Особенности декоративно-прикладного искусства Древнего Египта, Китая, Западной Европы ХVII века.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Зачем людям украшения.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декоративного искусства в жизни древнего общества.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Одежда «говорит» о человеке.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чём рассказывают нам гербы и эмблемы.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декоративного искусства в жизни человека и общества.</w:t>
      </w:r>
    </w:p>
    <w:p w:rsidR="00345031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5031" w:rsidRPr="005C3B8E" w:rsidRDefault="00345031" w:rsidP="003450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C3B8E">
        <w:rPr>
          <w:rFonts w:ascii="Times New Roman" w:hAnsi="Times New Roman"/>
          <w:b/>
          <w:sz w:val="24"/>
          <w:szCs w:val="24"/>
        </w:rPr>
        <w:t>Декоративное искусство в современном мире (9 часов)</w:t>
      </w:r>
    </w:p>
    <w:p w:rsidR="00345031" w:rsidRPr="005C3B8E" w:rsidRDefault="00345031" w:rsidP="003450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Разнообразие современного декоративно-прикладного искусства (керамика, стекло, металл, гобелен, батик и многое другое). Новые черты современного искусства. Выставочное и массовое декоративно-прикладное искусство.</w:t>
      </w:r>
    </w:p>
    <w:p w:rsidR="0034503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Тяготение современного художника к ассоциативному формотворчеству, фантастической декоративности, ансамблевому единству предметов, полному раскрытию творческой индивидуальности. Смелое экспериментирование с материалом, формой, цветом, фактурой.</w:t>
      </w:r>
    </w:p>
    <w:p w:rsidR="00345031" w:rsidRPr="00DD62A1" w:rsidRDefault="00345031" w:rsidP="003450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Коллективная работа в конкретном материале – от замысла до воплощения.</w:t>
      </w:r>
    </w:p>
    <w:p w:rsidR="00345031" w:rsidRPr="001353B3" w:rsidRDefault="00345031" w:rsidP="003450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Современное выставочное искусство. Ты сам — мастер.</w:t>
      </w:r>
    </w:p>
    <w:p w:rsidR="00345031" w:rsidRDefault="00345031" w:rsidP="0034503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5B77">
        <w:rPr>
          <w:rFonts w:ascii="Times New Roman" w:hAnsi="Times New Roman"/>
          <w:b/>
          <w:sz w:val="32"/>
          <w:szCs w:val="32"/>
        </w:rPr>
        <w:t>Планируем</w:t>
      </w:r>
      <w:r>
        <w:rPr>
          <w:rFonts w:ascii="Times New Roman" w:hAnsi="Times New Roman"/>
          <w:b/>
          <w:sz w:val="32"/>
          <w:szCs w:val="32"/>
        </w:rPr>
        <w:t>ые результаты изучения предмета    6 класс</w:t>
      </w:r>
    </w:p>
    <w:p w:rsidR="00345031" w:rsidRPr="00CB2078" w:rsidRDefault="00345031" w:rsidP="0034503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7"/>
        <w:gridCol w:w="4930"/>
        <w:gridCol w:w="4939"/>
      </w:tblGrid>
      <w:tr w:rsidR="00345031" w:rsidRPr="002520C4" w:rsidTr="007B193A">
        <w:tc>
          <w:tcPr>
            <w:tcW w:w="5204" w:type="dxa"/>
          </w:tcPr>
          <w:p w:rsidR="00345031" w:rsidRDefault="00345031" w:rsidP="007B193A">
            <w:pPr>
              <w:pStyle w:val="Default"/>
              <w:rPr>
                <w:sz w:val="28"/>
                <w:szCs w:val="28"/>
              </w:rPr>
            </w:pPr>
            <w:r w:rsidRPr="002520C4">
              <w:rPr>
                <w:sz w:val="28"/>
                <w:szCs w:val="28"/>
              </w:rPr>
              <w:t>Предметные результаты</w:t>
            </w:r>
          </w:p>
          <w:p w:rsidR="00345031" w:rsidRPr="002520C4" w:rsidRDefault="00345031" w:rsidP="007B1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205" w:type="dxa"/>
          </w:tcPr>
          <w:p w:rsidR="00345031" w:rsidRPr="002520C4" w:rsidRDefault="00345031" w:rsidP="007B193A">
            <w:pPr>
              <w:pStyle w:val="Default"/>
              <w:rPr>
                <w:sz w:val="28"/>
                <w:szCs w:val="28"/>
              </w:rPr>
            </w:pPr>
            <w:r w:rsidRPr="002520C4">
              <w:rPr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5205" w:type="dxa"/>
          </w:tcPr>
          <w:p w:rsidR="00345031" w:rsidRPr="002520C4" w:rsidRDefault="00345031" w:rsidP="007B193A">
            <w:pPr>
              <w:pStyle w:val="Default"/>
              <w:rPr>
                <w:sz w:val="28"/>
                <w:szCs w:val="28"/>
              </w:rPr>
            </w:pPr>
            <w:r w:rsidRPr="002520C4">
              <w:rPr>
                <w:sz w:val="28"/>
                <w:szCs w:val="28"/>
              </w:rPr>
              <w:t>Личностные результаты</w:t>
            </w:r>
          </w:p>
        </w:tc>
      </w:tr>
      <w:tr w:rsidR="00345031" w:rsidTr="007B193A">
        <w:tc>
          <w:tcPr>
            <w:tcW w:w="5204" w:type="dxa"/>
          </w:tcPr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3) овладение практическими умениями и навыками в восприятии, анализе и оценке произведений искусства;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  <w:p w:rsidR="00345031" w:rsidRDefault="00345031" w:rsidP="007B193A">
            <w:pPr>
              <w:shd w:val="clear" w:color="auto" w:fill="FFFFFF"/>
              <w:tabs>
                <w:tab w:val="left" w:pos="4320"/>
                <w:tab w:val="left" w:pos="4560"/>
                <w:tab w:val="center" w:pos="7001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345031" w:rsidRDefault="00345031" w:rsidP="007B193A">
            <w:pPr>
              <w:pStyle w:val="Default"/>
              <w:rPr>
                <w:b/>
                <w:sz w:val="32"/>
                <w:szCs w:val="22"/>
              </w:rPr>
            </w:pPr>
          </w:p>
        </w:tc>
        <w:tc>
          <w:tcPr>
            <w:tcW w:w="5205" w:type="dxa"/>
          </w:tcPr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1) 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2) освоение способов решения проблем творческого и поискового характера;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5)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6) активное использование речевых средств информации и коммуникационных технологий (далее — ИКТ) для решения коммуникативных и познавательных задач;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7)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8) овладение навыками смыслового чтения текстов различных стилей и жанров в соответствии с целями и задачами;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9) овладение логическими действиями сравнения, анализа, синтеза, обобщения, классификации по родовидовым при-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12) овладение базовыми предметными и межпредметными понятиями, отражающими существенные связи и отношения между объектами и процессами.</w:t>
            </w:r>
          </w:p>
          <w:p w:rsidR="00345031" w:rsidRDefault="00345031" w:rsidP="007B193A">
            <w:pPr>
              <w:pStyle w:val="Default"/>
              <w:rPr>
                <w:b/>
                <w:sz w:val="32"/>
                <w:szCs w:val="22"/>
              </w:rPr>
            </w:pPr>
          </w:p>
        </w:tc>
        <w:tc>
          <w:tcPr>
            <w:tcW w:w="5205" w:type="dxa"/>
          </w:tcPr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демократических ценностных ориентаций;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2) формирование целостного, социально ориентированного взгляда на мир в его органическом единстве и разнообразии природы, народов, культур и религий;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6) формирование эстетических потребностей, ценностей и чувств;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7)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8)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color w:val="9A9A9A"/>
                <w:sz w:val="24"/>
                <w:szCs w:val="24"/>
              </w:rPr>
            </w:pPr>
            <w:r w:rsidRPr="00393BE2">
              <w:rPr>
                <w:rFonts w:ascii="Times New Roman" w:hAnsi="Times New Roman"/>
                <w:sz w:val="24"/>
                <w:szCs w:val="24"/>
              </w:rPr>
              <w:t>9)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345031" w:rsidRPr="00393BE2" w:rsidRDefault="00345031" w:rsidP="007B193A">
            <w:pPr>
              <w:pStyle w:val="a3"/>
              <w:jc w:val="both"/>
              <w:rPr>
                <w:rFonts w:ascii="Times New Roman" w:hAnsi="Times New Roman"/>
                <w:color w:val="9A9A9A"/>
                <w:sz w:val="24"/>
                <w:szCs w:val="24"/>
              </w:rPr>
            </w:pPr>
          </w:p>
          <w:p w:rsidR="00345031" w:rsidRDefault="00345031" w:rsidP="007B193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45031" w:rsidRDefault="00345031" w:rsidP="007B193A">
            <w:pPr>
              <w:pStyle w:val="Default"/>
              <w:rPr>
                <w:b/>
                <w:sz w:val="32"/>
                <w:szCs w:val="22"/>
              </w:rPr>
            </w:pPr>
          </w:p>
        </w:tc>
      </w:tr>
    </w:tbl>
    <w:p w:rsidR="00345031" w:rsidRDefault="00345031" w:rsidP="00345031">
      <w:pPr>
        <w:pStyle w:val="Default"/>
        <w:rPr>
          <w:b/>
          <w:sz w:val="32"/>
          <w:szCs w:val="22"/>
        </w:rPr>
      </w:pPr>
    </w:p>
    <w:p w:rsidR="00345031" w:rsidRDefault="00345031" w:rsidP="00345031">
      <w:pPr>
        <w:pStyle w:val="Default"/>
        <w:rPr>
          <w:b/>
          <w:sz w:val="32"/>
          <w:szCs w:val="22"/>
        </w:rPr>
      </w:pPr>
    </w:p>
    <w:p w:rsidR="00345031" w:rsidRDefault="00345031" w:rsidP="00345031">
      <w:pPr>
        <w:pStyle w:val="Default"/>
        <w:rPr>
          <w:b/>
          <w:sz w:val="32"/>
          <w:szCs w:val="22"/>
        </w:rPr>
      </w:pPr>
    </w:p>
    <w:p w:rsidR="00345031" w:rsidRPr="002520C4" w:rsidRDefault="00345031" w:rsidP="00345031">
      <w:pPr>
        <w:pStyle w:val="Default"/>
        <w:jc w:val="center"/>
        <w:rPr>
          <w:b/>
          <w:sz w:val="28"/>
          <w:szCs w:val="28"/>
        </w:rPr>
      </w:pPr>
    </w:p>
    <w:p w:rsidR="00345031" w:rsidRPr="002520C4" w:rsidRDefault="00345031" w:rsidP="00345031">
      <w:pPr>
        <w:shd w:val="clear" w:color="auto" w:fill="FFFFFF"/>
        <w:tabs>
          <w:tab w:val="left" w:pos="4320"/>
          <w:tab w:val="left" w:pos="4560"/>
          <w:tab w:val="center" w:pos="7001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0C4">
        <w:rPr>
          <w:rFonts w:ascii="Times New Roman" w:hAnsi="Times New Roman"/>
          <w:b/>
          <w:bCs/>
          <w:caps/>
          <w:sz w:val="28"/>
          <w:szCs w:val="28"/>
        </w:rPr>
        <w:t>содержание учебного КУРСА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 6 класс</w:t>
      </w:r>
    </w:p>
    <w:p w:rsidR="00345031" w:rsidRPr="00FD33D5" w:rsidRDefault="00345031" w:rsidP="00345031">
      <w:pPr>
        <w:pStyle w:val="Default"/>
        <w:rPr>
          <w:b/>
        </w:rPr>
      </w:pPr>
      <w:r w:rsidRPr="00FD33D5">
        <w:rPr>
          <w:b/>
          <w:bCs/>
        </w:rPr>
        <w:t>«</w:t>
      </w:r>
      <w:r w:rsidRPr="00FD33D5">
        <w:rPr>
          <w:b/>
        </w:rPr>
        <w:t>Виды изобразительного искусства и основы их образного языка</w:t>
      </w:r>
      <w:r w:rsidRPr="00FD33D5">
        <w:rPr>
          <w:b/>
          <w:bCs/>
        </w:rPr>
        <w:t xml:space="preserve">» </w:t>
      </w:r>
      <w:r>
        <w:rPr>
          <w:b/>
        </w:rPr>
        <w:t>(8</w:t>
      </w:r>
      <w:r w:rsidRPr="00FD33D5">
        <w:rPr>
          <w:b/>
        </w:rPr>
        <w:t xml:space="preserve"> ч) </w:t>
      </w:r>
    </w:p>
    <w:p w:rsidR="00345031" w:rsidRPr="00FD33D5" w:rsidRDefault="00345031" w:rsidP="00345031">
      <w:pPr>
        <w:pStyle w:val="Default"/>
        <w:jc w:val="both"/>
      </w:pPr>
      <w:r w:rsidRPr="00FD33D5">
        <w:t xml:space="preserve">Жанры и виды изобразительного искусства. Графика, живопись и скульптура - основные виды изобразительного искусства. Рисунок лежит в основе мастерства художника. Знакомство с выразительными свойствами книжной графики в творчестве художников. В основе живописи лежат цветовые отношения, свойства цвета (основные и дополнительные цвета, теплые - холодные, цветовой контраст, насыщенность и светлота цвета). «Локальный цвет», «тон», «колорит», «гармония цвета». Освоение фактуры мазка, выражение в живописи эмоциональных состояний: радость, грусть, нежность. Изобразительное искусство в семье пластических искусств. Рисунок – основа изобразительного творчества. Линия и еѐ выразительные возможности Пятно как средство выражения. Композиция как ритм пятен. Цвет. Основы цветоведения. Цвет в произведениях живописи. Объемные изображения в скульптуре. Основы языка изображения. </w:t>
      </w:r>
    </w:p>
    <w:p w:rsidR="00345031" w:rsidRPr="00FD33D5" w:rsidRDefault="00345031" w:rsidP="00345031">
      <w:pPr>
        <w:pStyle w:val="Default"/>
        <w:jc w:val="both"/>
      </w:pPr>
    </w:p>
    <w:p w:rsidR="00345031" w:rsidRPr="00FD33D5" w:rsidRDefault="00345031" w:rsidP="00345031">
      <w:pPr>
        <w:pStyle w:val="Default"/>
        <w:rPr>
          <w:b/>
        </w:rPr>
      </w:pPr>
      <w:r w:rsidRPr="00FD33D5">
        <w:rPr>
          <w:b/>
        </w:rPr>
        <w:t>«Мир наших вещей. Натюрморт» (</w:t>
      </w:r>
      <w:r>
        <w:rPr>
          <w:b/>
        </w:rPr>
        <w:t>7</w:t>
      </w:r>
      <w:r w:rsidRPr="00FD33D5">
        <w:rPr>
          <w:b/>
        </w:rPr>
        <w:t xml:space="preserve"> ч) </w:t>
      </w:r>
    </w:p>
    <w:p w:rsidR="00345031" w:rsidRPr="00FD33D5" w:rsidRDefault="00345031" w:rsidP="00345031">
      <w:pPr>
        <w:pStyle w:val="Default"/>
        <w:jc w:val="both"/>
      </w:pPr>
      <w:r w:rsidRPr="00FD33D5">
        <w:t xml:space="preserve">Изображение как познание окружающего мира и отношение к нему человека. Многообразие форм изображения мира вещей. Знакомства с жанром натюрморт. Выполнение натюрморта в живописи и графике. Выразительные возможности натюрморта. Художественное познание: реальность и фантазия. Изображение предметного мира – натюрморт. Понятие формы. Многообразие форм окружающего мира. Изображение предмета на плоскости и линейная перспектива. Освещение. Свет и тень. Натюрморт в графике. Цвет в натюрморте. Выразительные возможности натюрморта. </w:t>
      </w:r>
    </w:p>
    <w:p w:rsidR="00345031" w:rsidRPr="00FD33D5" w:rsidRDefault="00345031" w:rsidP="00345031">
      <w:pPr>
        <w:pStyle w:val="Default"/>
      </w:pPr>
    </w:p>
    <w:p w:rsidR="00345031" w:rsidRPr="00FD33D5" w:rsidRDefault="00345031" w:rsidP="00345031">
      <w:pPr>
        <w:pStyle w:val="Default"/>
        <w:rPr>
          <w:b/>
        </w:rPr>
      </w:pPr>
      <w:r w:rsidRPr="00FD33D5">
        <w:rPr>
          <w:b/>
        </w:rPr>
        <w:t>«Вглядываясь в человека. Портрет в изобразительно</w:t>
      </w:r>
      <w:r>
        <w:rPr>
          <w:b/>
        </w:rPr>
        <w:t>м искусстве» (13</w:t>
      </w:r>
      <w:r w:rsidRPr="00FD33D5">
        <w:rPr>
          <w:b/>
        </w:rPr>
        <w:t xml:space="preserve"> ч) </w:t>
      </w:r>
    </w:p>
    <w:p w:rsidR="00345031" w:rsidRPr="00FD33D5" w:rsidRDefault="00345031" w:rsidP="00345031">
      <w:pPr>
        <w:pStyle w:val="Default"/>
        <w:jc w:val="both"/>
      </w:pPr>
      <w:r w:rsidRPr="00FD33D5">
        <w:t xml:space="preserve">Изображение человека в искусстве разных эпох. Закономерности в конструкции головы человека. Образ человека в графике, живописи, скульптуре. Работа над созданием портретов. Великие портретисты и их творческая индивидуальность. Образ человека – главная тема искусства. Конструкция головы человека и ее пропорции. Изображение головы человека в пространстве. Графический портретный рисунок и выразительность образа человека. Портрет в скульптуре. Сатирические образы человека. Образные возможности освещения в портрете. Портрет в живописи. Роль цвета в портрете. Великие портретисты. Художники – наши земляки. </w:t>
      </w:r>
    </w:p>
    <w:p w:rsidR="00345031" w:rsidRPr="00FD33D5" w:rsidRDefault="00345031" w:rsidP="00345031">
      <w:pPr>
        <w:pStyle w:val="Default"/>
        <w:jc w:val="both"/>
      </w:pPr>
    </w:p>
    <w:p w:rsidR="00345031" w:rsidRDefault="00345031" w:rsidP="00345031">
      <w:pPr>
        <w:pStyle w:val="Default"/>
        <w:rPr>
          <w:b/>
        </w:rPr>
      </w:pPr>
    </w:p>
    <w:p w:rsidR="00345031" w:rsidRPr="00FD33D5" w:rsidRDefault="00345031" w:rsidP="00345031">
      <w:pPr>
        <w:pStyle w:val="Default"/>
        <w:rPr>
          <w:b/>
        </w:rPr>
      </w:pPr>
      <w:r w:rsidRPr="00FD33D5">
        <w:rPr>
          <w:b/>
        </w:rPr>
        <w:t>«Человек и пространство в изобразительном искусстве. Пейзаж» (</w:t>
      </w:r>
      <w:r>
        <w:rPr>
          <w:b/>
        </w:rPr>
        <w:t>7</w:t>
      </w:r>
      <w:r w:rsidRPr="00FD33D5">
        <w:rPr>
          <w:b/>
        </w:rPr>
        <w:t xml:space="preserve"> ч) </w:t>
      </w:r>
    </w:p>
    <w:p w:rsidR="00345031" w:rsidRDefault="00345031" w:rsidP="00345031">
      <w:pPr>
        <w:pStyle w:val="Default"/>
        <w:jc w:val="both"/>
      </w:pPr>
      <w:r w:rsidRPr="00FD33D5">
        <w:t xml:space="preserve">Беседа. Предмет изображения и картина мира в изобразительном искусстве в разные эпохи. Виды перспективы в изобразительном искусстве. Изображение пейзажа, организация изображаемого пространства. Знакомство с колоритом в пейзаже. Образы города в истории искусства. Жанры в изобразительном искусстве. Изображение пространства. Правила линейной и воздушной перспективы. Пейзаж – большой мир. Организация изображаемого пространства. Пейзаж – настроение. Природа в творчестве художников Татарстана. Городской пейзаж. Выразительные возможности изобразительного искусства. Язык и смысл. </w:t>
      </w:r>
    </w:p>
    <w:p w:rsidR="00345031" w:rsidRDefault="00345031" w:rsidP="00345031">
      <w:pPr>
        <w:pStyle w:val="Default"/>
        <w:jc w:val="both"/>
      </w:pPr>
    </w:p>
    <w:p w:rsidR="00345031" w:rsidRPr="00CB2078" w:rsidRDefault="00345031" w:rsidP="0034503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5B77">
        <w:rPr>
          <w:rFonts w:ascii="Times New Roman" w:hAnsi="Times New Roman"/>
          <w:b/>
          <w:sz w:val="32"/>
          <w:szCs w:val="32"/>
        </w:rPr>
        <w:t>Планируем</w:t>
      </w:r>
      <w:r>
        <w:rPr>
          <w:rFonts w:ascii="Times New Roman" w:hAnsi="Times New Roman"/>
          <w:b/>
          <w:sz w:val="32"/>
          <w:szCs w:val="32"/>
        </w:rPr>
        <w:t>ые результаты изучения предмета      7 класс</w:t>
      </w:r>
    </w:p>
    <w:p w:rsidR="00345031" w:rsidRDefault="00345031" w:rsidP="003450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45031" w:rsidRDefault="00345031" w:rsidP="003450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36"/>
        <w:gridCol w:w="4906"/>
        <w:gridCol w:w="4944"/>
      </w:tblGrid>
      <w:tr w:rsidR="00345031" w:rsidTr="007B193A">
        <w:tc>
          <w:tcPr>
            <w:tcW w:w="5255" w:type="dxa"/>
          </w:tcPr>
          <w:p w:rsidR="00345031" w:rsidRPr="00AF1426" w:rsidRDefault="00345031" w:rsidP="007B193A">
            <w:pPr>
              <w:rPr>
                <w:b/>
                <w:sz w:val="24"/>
                <w:szCs w:val="24"/>
              </w:rPr>
            </w:pPr>
            <w:r w:rsidRPr="00AF1426">
              <w:rPr>
                <w:b/>
                <w:sz w:val="24"/>
                <w:szCs w:val="24"/>
              </w:rPr>
              <w:t>Предметные результаты</w:t>
            </w:r>
          </w:p>
          <w:p w:rsidR="00345031" w:rsidRDefault="00345031" w:rsidP="007B193A">
            <w:pPr>
              <w:rPr>
                <w:b/>
                <w:sz w:val="24"/>
                <w:szCs w:val="24"/>
              </w:rPr>
            </w:pPr>
          </w:p>
        </w:tc>
        <w:tc>
          <w:tcPr>
            <w:tcW w:w="5255" w:type="dxa"/>
          </w:tcPr>
          <w:p w:rsidR="00345031" w:rsidRPr="00AF1426" w:rsidRDefault="00345031" w:rsidP="007B1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Метапредметные результаты</w:t>
            </w:r>
          </w:p>
          <w:p w:rsidR="00345031" w:rsidRDefault="00345031" w:rsidP="007B193A">
            <w:pPr>
              <w:rPr>
                <w:b/>
                <w:sz w:val="24"/>
                <w:szCs w:val="24"/>
              </w:rPr>
            </w:pPr>
          </w:p>
        </w:tc>
        <w:tc>
          <w:tcPr>
            <w:tcW w:w="5256" w:type="dxa"/>
          </w:tcPr>
          <w:p w:rsidR="00345031" w:rsidRDefault="00345031" w:rsidP="007B193A">
            <w:pPr>
              <w:rPr>
                <w:b/>
                <w:sz w:val="24"/>
                <w:szCs w:val="24"/>
              </w:rPr>
            </w:pPr>
            <w:r w:rsidRPr="00AF1426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345031" w:rsidTr="007B193A">
        <w:tc>
          <w:tcPr>
            <w:tcW w:w="5255" w:type="dxa"/>
          </w:tcPr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-формирование основ художественной культуры; развитие эстетического, эмоциально-ценностного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-развитие визуально-пространственного мышления;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-освоение художественной культуры во всем многообразии ее видов, жанров, стилей;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-воспитание уважения к истории культуры своего Отечества;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-приобретение опыта создания художественного образа в разных видах  изобразительных искусств;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-приобретение опыта работы различными художественными материалами и в разных техниках,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компьютерная графика, мультипликация, анимация);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-приобретение опыта работы над визуальным образом в синтетических искусствах (театр и кино)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-осознание значения искусства и творчества в личной и культурной самоидентификации личности;</w:t>
            </w:r>
          </w:p>
          <w:p w:rsidR="00345031" w:rsidRPr="001A7F7A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-развитие индивидуальных творческих способностей обучающихся, формирование устойчивого интереса к творческой деятельности.</w:t>
            </w:r>
          </w:p>
        </w:tc>
        <w:tc>
          <w:tcPr>
            <w:tcW w:w="5255" w:type="dxa"/>
          </w:tcPr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-умение самостоятельно определять цели своего обучения, ставить и формулировать для себя новые задачи в учебе и познавательной деятельности;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-умение соотносить свои действия с планируемыми результатами, осуществлять контроль своей деятельности, определять способы действий, корректировать свои действия;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-умение оценивать правильность выполнения учебной задачи, собственные возможности ее решения;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свое мнение.</w:t>
            </w:r>
          </w:p>
          <w:p w:rsidR="00345031" w:rsidRDefault="00345031" w:rsidP="007B193A">
            <w:pPr>
              <w:rPr>
                <w:b/>
                <w:sz w:val="24"/>
                <w:szCs w:val="24"/>
              </w:rPr>
            </w:pPr>
          </w:p>
        </w:tc>
        <w:tc>
          <w:tcPr>
            <w:tcW w:w="5256" w:type="dxa"/>
          </w:tcPr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России.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-формирование ответственного отношения к учению, готовности и способности учащихся к саморазвитию и самообразованию на основе  мотивации к обучению и познанию.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-формирование целостного мировоззрения;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-формирование осознанного, уважительного и доброжелательного отношения к другому человеку, его мнению, мировоззрению, культуре;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-формирование коммуникативной компетентности в общении и сотрудничестве со сверстниками, взрослыми в процессе творческой деятельности;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345031" w:rsidRPr="00AF1426" w:rsidRDefault="00345031" w:rsidP="007B193A">
            <w:pPr>
              <w:rPr>
                <w:sz w:val="24"/>
                <w:szCs w:val="24"/>
              </w:rPr>
            </w:pPr>
            <w:r w:rsidRPr="00AF1426">
              <w:rPr>
                <w:sz w:val="24"/>
                <w:szCs w:val="24"/>
              </w:rPr>
              <w:t>-развитие эстетического сознания через  освоение художественного наследия народов России и мира.</w:t>
            </w:r>
          </w:p>
          <w:p w:rsidR="00345031" w:rsidRDefault="00345031" w:rsidP="007B193A">
            <w:pPr>
              <w:rPr>
                <w:b/>
                <w:sz w:val="24"/>
                <w:szCs w:val="24"/>
              </w:rPr>
            </w:pPr>
          </w:p>
        </w:tc>
      </w:tr>
    </w:tbl>
    <w:p w:rsidR="00345031" w:rsidRDefault="00345031" w:rsidP="003450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Pr="001A7F7A" w:rsidRDefault="00345031" w:rsidP="0034503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345031" w:rsidRPr="001A7F7A" w:rsidRDefault="00345031" w:rsidP="00345031">
      <w:pPr>
        <w:spacing w:after="0"/>
        <w:ind w:left="1068"/>
        <w:contextualSpacing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1A7F7A">
        <w:rPr>
          <w:rFonts w:ascii="Times New Roman" w:eastAsia="Times New Roman" w:hAnsi="Times New Roman"/>
          <w:b/>
          <w:sz w:val="32"/>
          <w:szCs w:val="32"/>
        </w:rPr>
        <w:t>Содержание учебного предмета.</w:t>
      </w:r>
      <w:r>
        <w:rPr>
          <w:rFonts w:ascii="Times New Roman" w:eastAsia="Times New Roman" w:hAnsi="Times New Roman"/>
          <w:b/>
          <w:sz w:val="32"/>
          <w:szCs w:val="32"/>
        </w:rPr>
        <w:t xml:space="preserve">    7 класс</w:t>
      </w:r>
    </w:p>
    <w:p w:rsidR="00345031" w:rsidRPr="00C221B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221B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Архитектура и дизайн – конструктивные искусства в ряду пространственных искусств. Мир, который создает человек.</w:t>
      </w:r>
    </w:p>
    <w:p w:rsidR="00345031" w:rsidRPr="00C221B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221B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Художник – дизайн – архитектура.</w:t>
      </w:r>
    </w:p>
    <w:p w:rsidR="00345031" w:rsidRPr="00C221B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221B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Искусство композиции – основа дизайна и архитектуры.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( 8часов)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Основа композиции в конструктивных искусствах.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Гармония, контраст и выразительность плоскостной композиции, или «Внесем в хаос порядок!»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Прямые линии и организация пространства.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Цвет – элемент композиционного творчества.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Свободные формы: линии и тоновые пятна.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Буква – строка – текст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Искусство шрифта.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Когда текст и изображение вместе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Композиционные основы макетирования в графическом дизайне.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В бескрайнем море книг и журналов.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Многообразие форм графического дизайна.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 мире вещей и зданий. Художественный язык конструктивных искусств.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(7 часов)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Объект и пространство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От плоскостного изображения к объемному макету.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Взаимосвязь объектов в архитектурном макете.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Конструкция: часть и целое.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Здание как сочетание различных объемов. Понятие модуля.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Важнейшие архитектурные элементы здания.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Красота и целесообразность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Вещь как сочетание объемов и образ времени.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Форма и материал.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Цвет в архитектуре и дизайне.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Роль цвета в формотворчестве.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Город и человек. Социальное значение дизайна и архитектуры в жизни человека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        (12 часов)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Город сквозь времена и страны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Образы материальной культуры прошлого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Город сегодня и завтра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Пути развития современной архитектуры и дизайна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Живое пространство города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Город, микрорайон улица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Вещь в городе и дома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Городской дизайн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Интерьер и вещь в доме. Дизайн пространственно-вещной среды интерьера.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Природа и архитектура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Организация архитектурно-ландшафтного пространства.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Ты – архитектор!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Замысел архитектурного проекта и его осуществление.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Человек в зеркале дизайна и архитектуры. Образ жизни и индивидуальное проектирование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(8 часов)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Мой дом – мой образ жизни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Скажи мне, как ты живешь, и я скажу, какой у тебя дом.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Интерьер, который мы создаем.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Пугало в огороде, или … под шепот фонтанных струй.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Мода, культура и ты.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Композиционно-конструктивные принципы дизайна одежды.</w:t>
      </w:r>
    </w:p>
    <w:p w:rsidR="00345031" w:rsidRPr="00AF1426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F1426">
        <w:rPr>
          <w:rFonts w:ascii="Times New Roman" w:eastAsia="Times New Roman" w:hAnsi="Times New Roman"/>
          <w:bCs/>
          <w:color w:val="000000"/>
          <w:sz w:val="24"/>
          <w:szCs w:val="24"/>
        </w:rPr>
        <w:t>Встречают по одежке.</w:t>
      </w:r>
    </w:p>
    <w:p w:rsidR="00345031" w:rsidRPr="001A7F7A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A7F7A">
        <w:rPr>
          <w:rFonts w:ascii="Times New Roman" w:eastAsia="Times New Roman" w:hAnsi="Times New Roman"/>
          <w:bCs/>
          <w:color w:val="000000"/>
          <w:sz w:val="24"/>
          <w:szCs w:val="24"/>
        </w:rPr>
        <w:t>Автопортрет на каждый день.</w:t>
      </w:r>
    </w:p>
    <w:p w:rsidR="00345031" w:rsidRPr="001A7F7A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A7F7A">
        <w:rPr>
          <w:rFonts w:ascii="Times New Roman" w:eastAsia="Times New Roman" w:hAnsi="Times New Roman"/>
          <w:bCs/>
          <w:color w:val="000000"/>
          <w:sz w:val="24"/>
          <w:szCs w:val="24"/>
        </w:rPr>
        <w:t>Моделируя себя – моделируешь мир.</w:t>
      </w:r>
    </w:p>
    <w:p w:rsidR="00345031" w:rsidRDefault="00345031" w:rsidP="00345031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Default="00345031" w:rsidP="0034503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345031" w:rsidRPr="00345031" w:rsidRDefault="00345031">
      <w:pPr>
        <w:rPr>
          <w:rFonts w:ascii="Times New Roman" w:hAnsi="Times New Roman"/>
          <w:sz w:val="24"/>
          <w:szCs w:val="24"/>
        </w:rPr>
      </w:pPr>
    </w:p>
    <w:sectPr w:rsidR="00345031" w:rsidRPr="00345031" w:rsidSect="003450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914F4"/>
    <w:multiLevelType w:val="hybridMultilevel"/>
    <w:tmpl w:val="5424608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0C655B"/>
    <w:multiLevelType w:val="hybridMultilevel"/>
    <w:tmpl w:val="98ACA88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86615"/>
    <w:multiLevelType w:val="multilevel"/>
    <w:tmpl w:val="B3C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1D5505"/>
    <w:multiLevelType w:val="hybridMultilevel"/>
    <w:tmpl w:val="4A4EFFB6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D7331"/>
    <w:multiLevelType w:val="multilevel"/>
    <w:tmpl w:val="FE6C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031"/>
    <w:rsid w:val="00345031"/>
    <w:rsid w:val="00786360"/>
    <w:rsid w:val="00A63091"/>
    <w:rsid w:val="00E63DDF"/>
    <w:rsid w:val="00F0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03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99"/>
    <w:rsid w:val="003450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450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03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99"/>
    <w:rsid w:val="003450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450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3187</Words>
  <Characters>18167</Characters>
  <Application>Microsoft Office Word</Application>
  <DocSecurity>0</DocSecurity>
  <Lines>151</Lines>
  <Paragraphs>42</Paragraphs>
  <ScaleCrop>false</ScaleCrop>
  <Company/>
  <LinksUpToDate>false</LinksUpToDate>
  <CharactersWithSpaces>21312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Айгуль^__^</dc:creator>
  <cp:lastModifiedBy>школа</cp:lastModifiedBy>
  <cp:revision>2</cp:revision>
  <dcterms:created xsi:type="dcterms:W3CDTF">2022-01-21T17:14:00Z</dcterms:created>
  <dcterms:modified xsi:type="dcterms:W3CDTF">2022-01-21T17:14:00Z</dcterms:modified>
</cp:coreProperties>
</file>